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C2D0" w14:textId="77777777" w:rsidR="00D0263B" w:rsidRDefault="00FB44F1">
      <w:pPr>
        <w:widowControl w:val="0"/>
        <w:autoSpaceDE w:val="0"/>
        <w:autoSpaceDN w:val="0"/>
        <w:spacing w:before="70" w:after="0" w:line="276" w:lineRule="auto"/>
        <w:ind w:firstLine="6"/>
        <w:jc w:val="center"/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07978DB2" wp14:editId="366C5420">
            <wp:extent cx="816610" cy="589280"/>
            <wp:effectExtent l="0" t="0" r="2540" b="1270"/>
            <wp:docPr id="2" name="Picture 2" descr="X:\Operation\ZBS NEW LOGO 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X:\Operation\ZBS NEW LOGO 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F603" w14:textId="77777777" w:rsidR="000E3627" w:rsidRDefault="000E3627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2582521" w14:textId="5A438CB8" w:rsidR="000E3627" w:rsidRPr="00CB1786" w:rsidRDefault="000E3627">
      <w:pPr>
        <w:widowControl w:val="0"/>
        <w:autoSpaceDE w:val="0"/>
        <w:autoSpaceDN w:val="0"/>
        <w:spacing w:after="0" w:line="276" w:lineRule="auto"/>
        <w:jc w:val="center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>EXELLENCE AWARD 2026</w:t>
      </w:r>
    </w:p>
    <w:p w14:paraId="0FD482EF" w14:textId="77777777" w:rsidR="000E3627" w:rsidRPr="00CB1786" w:rsidRDefault="000E3627">
      <w:pPr>
        <w:widowControl w:val="0"/>
        <w:autoSpaceDE w:val="0"/>
        <w:autoSpaceDN w:val="0"/>
        <w:spacing w:after="0" w:line="276" w:lineRule="auto"/>
        <w:jc w:val="center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</w:p>
    <w:p w14:paraId="47CF21C3" w14:textId="2EFB29A9" w:rsidR="00D0263B" w:rsidRPr="00F656E1" w:rsidRDefault="00FB44F1" w:rsidP="00F656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 xml:space="preserve">CATEGORY 3: </w:t>
      </w:r>
      <w:bookmarkStart w:id="0" w:name="_Hlk222228576"/>
      <w:r w:rsidR="00F656E1" w:rsidRPr="005648DD">
        <w:rPr>
          <w:rFonts w:ascii="Century Gothic" w:hAnsi="Century Gothic" w:cs="Arial"/>
          <w:b/>
          <w:sz w:val="24"/>
          <w:szCs w:val="24"/>
        </w:rPr>
        <w:t xml:space="preserve">BEST SERVICE PROVIDER OF THE YEAR </w:t>
      </w:r>
      <w:bookmarkEnd w:id="0"/>
    </w:p>
    <w:p w14:paraId="704F11C6" w14:textId="3FF81651" w:rsidR="00D0263B" w:rsidRPr="00CB1786" w:rsidRDefault="00FB44F1">
      <w:pPr>
        <w:widowControl w:val="0"/>
        <w:autoSpaceDE w:val="0"/>
        <w:autoSpaceDN w:val="0"/>
        <w:spacing w:after="0" w:line="276" w:lineRule="auto"/>
        <w:ind w:firstLine="6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00000"/>
          <w:w w:val="90"/>
          <w:kern w:val="0"/>
          <w:sz w:val="24"/>
          <w:szCs w:val="24"/>
          <w14:ligatures w14:val="none"/>
        </w:rPr>
        <w:t>Two awards,</w:t>
      </w:r>
      <w:r w:rsidRPr="00CB1786">
        <w:rPr>
          <w:rFonts w:ascii="Century Gothic" w:eastAsia="Calibri" w:hAnsi="Century Gothic" w:cs="Arial"/>
          <w:color w:val="000000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CB1786">
        <w:rPr>
          <w:rFonts w:ascii="Century Gothic" w:eastAsia="Calibri" w:hAnsi="Century Gothic" w:cs="Arial"/>
          <w:color w:val="000000"/>
          <w:w w:val="90"/>
          <w:kern w:val="0"/>
          <w:sz w:val="24"/>
          <w:szCs w:val="24"/>
          <w14:ligatures w14:val="none"/>
        </w:rPr>
        <w:t>M</w:t>
      </w:r>
      <w:r w:rsidR="00F656E1">
        <w:rPr>
          <w:rFonts w:ascii="Century Gothic" w:eastAsia="Calibri" w:hAnsi="Century Gothic" w:cs="Arial"/>
          <w:color w:val="000000"/>
          <w:w w:val="90"/>
          <w:kern w:val="0"/>
          <w:sz w:val="24"/>
          <w:szCs w:val="24"/>
          <w14:ligatures w14:val="none"/>
        </w:rPr>
        <w:t>S</w:t>
      </w:r>
      <w:r w:rsidRPr="00CB1786">
        <w:rPr>
          <w:rFonts w:ascii="Century Gothic" w:eastAsia="Calibri" w:hAnsi="Century Gothic" w:cs="Arial"/>
          <w:color w:val="000000"/>
          <w:w w:val="90"/>
          <w:kern w:val="0"/>
          <w:sz w:val="24"/>
          <w:szCs w:val="24"/>
          <w14:ligatures w14:val="none"/>
        </w:rPr>
        <w:t xml:space="preserve">E and </w:t>
      </w:r>
      <w:r w:rsidR="00F656E1">
        <w:rPr>
          <w:rFonts w:ascii="Century Gothic" w:eastAsia="Calibri" w:hAnsi="Century Gothic" w:cs="Arial"/>
          <w:color w:val="000000"/>
          <w:w w:val="90"/>
          <w:kern w:val="0"/>
          <w:sz w:val="24"/>
          <w:szCs w:val="24"/>
          <w14:ligatures w14:val="none"/>
        </w:rPr>
        <w:t>M</w:t>
      </w:r>
      <w:r w:rsidRPr="00CB1786">
        <w:rPr>
          <w:rFonts w:ascii="Century Gothic" w:eastAsia="Calibri" w:hAnsi="Century Gothic" w:cs="Arial"/>
          <w:color w:val="000000"/>
          <w:w w:val="90"/>
          <w:kern w:val="0"/>
          <w:sz w:val="24"/>
          <w:szCs w:val="24"/>
          <w14:ligatures w14:val="none"/>
        </w:rPr>
        <w:t>LE—awarded</w:t>
      </w:r>
      <w:r w:rsidRPr="00CB1786">
        <w:rPr>
          <w:rFonts w:ascii="Century Gothic" w:eastAsia="Calibri" w:hAnsi="Century Gothic" w:cs="Arial"/>
          <w:color w:val="000000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CB1786">
        <w:rPr>
          <w:rFonts w:ascii="Century Gothic" w:eastAsia="Calibri" w:hAnsi="Century Gothic" w:cs="Arial"/>
          <w:color w:val="000000"/>
          <w:w w:val="90"/>
          <w:kern w:val="0"/>
          <w:sz w:val="24"/>
          <w:szCs w:val="24"/>
          <w14:ligatures w14:val="none"/>
        </w:rPr>
        <w:t xml:space="preserve">to a </w:t>
      </w:r>
      <w:r w:rsidRPr="00CB1786">
        <w:rPr>
          <w:rFonts w:ascii="Century Gothic" w:eastAsia="Calibri" w:hAnsi="Century Gothic" w:cs="Arial"/>
          <w:b/>
          <w:color w:val="000000"/>
          <w:w w:val="90"/>
          <w:kern w:val="0"/>
          <w:sz w:val="24"/>
          <w:szCs w:val="24"/>
          <w:u w:val="thick" w:color="2B2F2B"/>
          <w14:ligatures w14:val="none"/>
        </w:rPr>
        <w:t xml:space="preserve">locally-delivered service </w:t>
      </w:r>
      <w:r w:rsidRPr="00CB1786">
        <w:rPr>
          <w:rFonts w:ascii="Century Gothic" w:eastAsia="Calibri" w:hAnsi="Century Gothic" w:cs="Arial"/>
          <w:color w:val="000000"/>
          <w:w w:val="90"/>
          <w:kern w:val="0"/>
          <w:sz w:val="24"/>
          <w:szCs w:val="24"/>
          <w14:ligatures w14:val="none"/>
        </w:rPr>
        <w:t>that best reflects</w:t>
      </w:r>
      <w:r w:rsidRPr="00CB1786">
        <w:rPr>
          <w:rFonts w:ascii="Century Gothic" w:eastAsia="Calibri" w:hAnsi="Century Gothic" w:cs="Arial"/>
          <w:color w:val="FF0000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CB1786">
        <w:rPr>
          <w:rFonts w:ascii="Century Gothic" w:eastAsia="Calibri" w:hAnsi="Century Gothic" w:cs="Arial"/>
          <w:w w:val="90"/>
          <w:kern w:val="0"/>
          <w:sz w:val="24"/>
          <w:szCs w:val="24"/>
          <w14:ligatures w14:val="none"/>
        </w:rPr>
        <w:t>commitment</w:t>
      </w:r>
      <w:r w:rsidRPr="00CB1786">
        <w:rPr>
          <w:rFonts w:ascii="Century Gothic" w:eastAsia="Calibri" w:hAnsi="Century Gothic" w:cs="Arial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CB1786">
        <w:rPr>
          <w:rFonts w:ascii="Century Gothic" w:eastAsia="Calibri" w:hAnsi="Century Gothic" w:cs="Arial"/>
          <w:color w:val="0C0C0C"/>
          <w:w w:val="90"/>
          <w:kern w:val="0"/>
          <w:sz w:val="24"/>
          <w:szCs w:val="24"/>
          <w14:ligatures w14:val="none"/>
        </w:rPr>
        <w:t xml:space="preserve">to </w:t>
      </w:r>
      <w:r w:rsidRPr="00CB1786">
        <w:rPr>
          <w:rFonts w:ascii="Century Gothic" w:eastAsia="Calibri" w:hAnsi="Century Gothic" w:cs="Arial"/>
          <w:w w:val="90"/>
          <w:kern w:val="0"/>
          <w:sz w:val="24"/>
          <w:szCs w:val="24"/>
          <w14:ligatures w14:val="none"/>
        </w:rPr>
        <w:t>local</w:t>
      </w:r>
      <w:r w:rsidRPr="00CB1786">
        <w:rPr>
          <w:rFonts w:ascii="Century Gothic" w:eastAsia="Calibri" w:hAnsi="Century Gothic" w:cs="Arial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production</w:t>
      </w:r>
      <w:r w:rsidRPr="00CB1786">
        <w:rPr>
          <w:rFonts w:ascii="Century Gothic" w:eastAsia="Calibri" w:hAnsi="Century Gothic" w:cs="Arial"/>
          <w:spacing w:val="-16"/>
          <w:kern w:val="0"/>
          <w:sz w:val="24"/>
          <w:szCs w:val="24"/>
          <w14:ligatures w14:val="none"/>
        </w:rPr>
        <w:t xml:space="preserve"> </w:t>
      </w: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and </w:t>
      </w: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quality.</w:t>
      </w:r>
    </w:p>
    <w:p w14:paraId="2469D444" w14:textId="77777777" w:rsidR="00D0263B" w:rsidRPr="00CB1786" w:rsidRDefault="00D0263B">
      <w:pPr>
        <w:widowControl w:val="0"/>
        <w:tabs>
          <w:tab w:val="left" w:pos="3940"/>
          <w:tab w:val="left" w:pos="4269"/>
        </w:tabs>
        <w:autoSpaceDE w:val="0"/>
        <w:autoSpaceDN w:val="0"/>
        <w:spacing w:before="1" w:after="0" w:line="276" w:lineRule="auto"/>
        <w:ind w:right="399"/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</w:pPr>
    </w:p>
    <w:p w14:paraId="0B00E795" w14:textId="77777777" w:rsidR="00D0263B" w:rsidRPr="00CB1786" w:rsidRDefault="00FB44F1">
      <w:pPr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>TERMS AND CONDITIONS</w:t>
      </w:r>
    </w:p>
    <w:p w14:paraId="3CC0FF6B" w14:textId="77777777" w:rsidR="00D0263B" w:rsidRPr="00CB1786" w:rsidRDefault="00FB44F1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Times New Roman" w:hAnsi="Century Gothic" w:cs="Arial"/>
          <w:b/>
          <w:bCs/>
          <w:kern w:val="0"/>
          <w:sz w:val="24"/>
          <w:szCs w:val="24"/>
          <w14:ligatures w14:val="none"/>
        </w:rPr>
        <w:t>Documentation:</w:t>
      </w:r>
      <w:r w:rsidRPr="00CB1786">
        <w:rPr>
          <w:rFonts w:ascii="Century Gothic" w:eastAsia="+mn-ea" w:hAnsi="Century Gothic" w:cs="Arial"/>
          <w:color w:val="000000"/>
          <w:kern w:val="0"/>
          <w:sz w:val="24"/>
          <w:szCs w:val="24"/>
          <w14:ligatures w14:val="none"/>
        </w:rPr>
        <w:t xml:space="preserve"> All National Entry forms required to accept the submission must be filled in completely. The body of the submission, without attachments may not exceed 20 pages.</w:t>
      </w:r>
    </w:p>
    <w:p w14:paraId="53137FDD" w14:textId="77777777" w:rsidR="00D0263B" w:rsidRPr="00CB1786" w:rsidRDefault="00FB44F1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bCs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bCs/>
          <w:kern w:val="0"/>
          <w:sz w:val="24"/>
          <w:szCs w:val="24"/>
          <w14:ligatures w14:val="none"/>
        </w:rPr>
        <w:t>Supporting Evidence:</w:t>
      </w:r>
      <w:r w:rsidRPr="00CB1786">
        <w:rPr>
          <w:rFonts w:ascii="Century Gothic" w:eastAsia="Times New Roman" w:hAnsi="Century Gothic" w:cs="Arial"/>
          <w:color w:val="000000"/>
          <w:kern w:val="0"/>
          <w:sz w:val="24"/>
          <w:szCs w:val="24"/>
          <w14:ligatures w14:val="none"/>
        </w:rPr>
        <w:t xml:space="preserve"> All relevant supporting documents must be attached. Evidence should focus mainly on the past 12 months, with reasonable look back to a period not exceeding the previous five (5) years  </w:t>
      </w:r>
    </w:p>
    <w:p w14:paraId="2E1D32E1" w14:textId="77777777" w:rsidR="00D0263B" w:rsidRPr="00CB1786" w:rsidRDefault="00FB44F1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bCs/>
          <w:kern w:val="0"/>
          <w:sz w:val="24"/>
          <w:szCs w:val="24"/>
          <w14:ligatures w14:val="none"/>
        </w:rPr>
        <w:t xml:space="preserve">Evaluation and Scoring: </w:t>
      </w:r>
    </w:p>
    <w:p w14:paraId="3135A34D" w14:textId="77777777" w:rsidR="00D0263B" w:rsidRPr="00CB1786" w:rsidRDefault="00FB44F1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contextualSpacing/>
        <w:jc w:val="both"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+mn-ea" w:hAnsi="Century Gothic" w:cs="Arial"/>
          <w:color w:val="000000"/>
          <w:kern w:val="0"/>
          <w:sz w:val="24"/>
          <w:szCs w:val="24"/>
          <w14:ligatures w14:val="none"/>
        </w:rPr>
        <w:t>Submissions must be aligned to the aspects of evaluations as outlined in the information checklist attached.</w:t>
      </w:r>
    </w:p>
    <w:p w14:paraId="71C69856" w14:textId="77777777" w:rsidR="00D0263B" w:rsidRPr="00CB1786" w:rsidRDefault="00FB44F1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Marks are awarded for presentation; therefore, the general presentation must be given due attention.</w:t>
      </w:r>
    </w:p>
    <w:p w14:paraId="6ACF1380" w14:textId="77777777" w:rsidR="00D0263B" w:rsidRPr="00CB1786" w:rsidRDefault="00FB44F1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The judges reserve the right not to award a winner in a category, when a score of less than 50% is achieved.</w:t>
      </w:r>
    </w:p>
    <w:p w14:paraId="252C03DF" w14:textId="301BC1E9" w:rsidR="00D0263B" w:rsidRPr="00CB1786" w:rsidRDefault="00FB44F1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jc w:val="both"/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  <w:t xml:space="preserve">Submissions: </w:t>
      </w:r>
      <w:r w:rsidRPr="00CB1786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 xml:space="preserve">Both electronic and hard copy submissions will be accepted. </w:t>
      </w:r>
      <w:r w:rsidRPr="00CB1786"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  <w:t>Deadline for submissions is</w:t>
      </w:r>
      <w:r w:rsidR="005F4C4B"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  <w:t xml:space="preserve"> 8</w:t>
      </w:r>
      <w:r w:rsidR="00A8558E" w:rsidRPr="00A8558E">
        <w:rPr>
          <w:rFonts w:ascii="Century Gothic" w:eastAsia="Times New Roman" w:hAnsi="Century Gothic" w:cs="Arial"/>
          <w:b/>
          <w:kern w:val="0"/>
          <w:sz w:val="24"/>
          <w:szCs w:val="24"/>
          <w:vertAlign w:val="superscript"/>
          <w14:ligatures w14:val="none"/>
        </w:rPr>
        <w:t>th</w:t>
      </w:r>
      <w:r w:rsidRPr="00CB1786"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  <w:t xml:space="preserve"> April, 2026 at 23:59 EAT.</w:t>
      </w:r>
    </w:p>
    <w:p w14:paraId="249D4AEB" w14:textId="77777777" w:rsidR="00D0263B" w:rsidRPr="00CB1786" w:rsidRDefault="00FB44F1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>Address for Submissions:</w:t>
      </w:r>
    </w:p>
    <w:p w14:paraId="414FE918" w14:textId="77777777" w:rsidR="00D0263B" w:rsidRPr="00CB1786" w:rsidRDefault="00FB44F1">
      <w:pPr>
        <w:pStyle w:val="Default"/>
        <w:ind w:left="1440"/>
        <w:rPr>
          <w:rFonts w:ascii="Century Gothic" w:hAnsi="Century Gothic"/>
        </w:rPr>
      </w:pPr>
      <w:r w:rsidRPr="00CB1786">
        <w:rPr>
          <w:rFonts w:ascii="Century Gothic" w:hAnsi="Century Gothic"/>
          <w:b/>
          <w:bCs/>
        </w:rPr>
        <w:t xml:space="preserve">Physical Address </w:t>
      </w:r>
    </w:p>
    <w:p w14:paraId="31AE21C0" w14:textId="77777777" w:rsidR="00D0263B" w:rsidRPr="00CB1786" w:rsidRDefault="00FB44F1">
      <w:pPr>
        <w:pStyle w:val="Default"/>
        <w:ind w:firstLineChars="600" w:firstLine="1440"/>
        <w:rPr>
          <w:rFonts w:ascii="Century Gothic" w:hAnsi="Century Gothic"/>
        </w:rPr>
      </w:pPr>
      <w:r w:rsidRPr="00CB1786">
        <w:rPr>
          <w:rFonts w:ascii="Century Gothic" w:hAnsi="Century Gothic"/>
        </w:rPr>
        <w:t>Zanzibar Bureau of Standards</w:t>
      </w:r>
    </w:p>
    <w:p w14:paraId="00518909" w14:textId="77777777" w:rsidR="00D0263B" w:rsidRPr="00CB1786" w:rsidRDefault="00FB44F1">
      <w:pPr>
        <w:pStyle w:val="Default"/>
        <w:ind w:firstLineChars="600" w:firstLine="1440"/>
        <w:rPr>
          <w:rFonts w:ascii="Century Gothic" w:hAnsi="Century Gothic"/>
        </w:rPr>
      </w:pPr>
      <w:r w:rsidRPr="00CB1786">
        <w:rPr>
          <w:rFonts w:ascii="Century Gothic" w:hAnsi="Century Gothic"/>
        </w:rPr>
        <w:t>PO Box 1136</w:t>
      </w:r>
    </w:p>
    <w:p w14:paraId="5302E048" w14:textId="77777777" w:rsidR="00D0263B" w:rsidRPr="00CB1786" w:rsidRDefault="00FB44F1">
      <w:pPr>
        <w:pStyle w:val="Default"/>
        <w:ind w:left="1440"/>
        <w:rPr>
          <w:rFonts w:ascii="Century Gothic" w:hAnsi="Century Gothic"/>
        </w:rPr>
      </w:pPr>
      <w:r w:rsidRPr="00CB1786">
        <w:rPr>
          <w:rFonts w:ascii="Century Gothic" w:hAnsi="Century Gothic"/>
        </w:rPr>
        <w:t>MARUHUBI</w:t>
      </w:r>
    </w:p>
    <w:p w14:paraId="306304F9" w14:textId="77777777" w:rsidR="00D0263B" w:rsidRPr="00CB1786" w:rsidRDefault="00FB44F1">
      <w:pPr>
        <w:pStyle w:val="Default"/>
        <w:ind w:left="1440"/>
        <w:rPr>
          <w:rFonts w:ascii="Century Gothic" w:hAnsi="Century Gothic"/>
        </w:rPr>
      </w:pPr>
      <w:r w:rsidRPr="00CB1786">
        <w:rPr>
          <w:rFonts w:ascii="Century Gothic" w:hAnsi="Century Gothic"/>
        </w:rPr>
        <w:t>ZANZIBAR.</w:t>
      </w:r>
    </w:p>
    <w:p w14:paraId="61C28C03" w14:textId="77777777" w:rsidR="00D0263B" w:rsidRPr="00CB1786" w:rsidRDefault="00FB44F1">
      <w:pPr>
        <w:pStyle w:val="Default"/>
        <w:ind w:left="1440"/>
        <w:rPr>
          <w:rFonts w:ascii="Century Gothic" w:hAnsi="Century Gothic"/>
        </w:rPr>
      </w:pPr>
      <w:r w:rsidRPr="00CB1786">
        <w:rPr>
          <w:rFonts w:ascii="Century Gothic" w:hAnsi="Century Gothic"/>
          <w:b/>
          <w:bCs/>
        </w:rPr>
        <w:t xml:space="preserve">Contact Person </w:t>
      </w:r>
    </w:p>
    <w:p w14:paraId="7F823AD5" w14:textId="01A5D2F9" w:rsidR="00D0263B" w:rsidRPr="00CB1786" w:rsidRDefault="00FB44F1">
      <w:pPr>
        <w:pStyle w:val="Default"/>
        <w:ind w:left="1440"/>
        <w:rPr>
          <w:rFonts w:ascii="Century Gothic" w:hAnsi="Century Gothic"/>
        </w:rPr>
      </w:pPr>
      <w:r w:rsidRPr="00CB1786">
        <w:rPr>
          <w:rFonts w:ascii="Century Gothic" w:hAnsi="Century Gothic"/>
        </w:rPr>
        <w:t>Mr</w:t>
      </w:r>
      <w:r w:rsidR="00AB09EC">
        <w:rPr>
          <w:rFonts w:ascii="Century Gothic" w:hAnsi="Century Gothic"/>
        </w:rPr>
        <w:t>s</w:t>
      </w:r>
      <w:r w:rsidRPr="00CB1786">
        <w:rPr>
          <w:rFonts w:ascii="Century Gothic" w:hAnsi="Century Gothic"/>
        </w:rPr>
        <w:t>. RIZIKI SALEH MBAROUK</w:t>
      </w:r>
    </w:p>
    <w:p w14:paraId="42180539" w14:textId="519B50DB" w:rsidR="00D0263B" w:rsidRPr="00CB1786" w:rsidRDefault="00FB44F1">
      <w:pPr>
        <w:pStyle w:val="Default"/>
        <w:ind w:left="1440"/>
        <w:rPr>
          <w:rFonts w:ascii="Century Gothic" w:hAnsi="Century Gothic"/>
        </w:rPr>
      </w:pPr>
      <w:r w:rsidRPr="00CB1786">
        <w:rPr>
          <w:rFonts w:ascii="Century Gothic" w:hAnsi="Century Gothic"/>
        </w:rPr>
        <w:t xml:space="preserve">Focal point </w:t>
      </w:r>
    </w:p>
    <w:p w14:paraId="2E8D41B0" w14:textId="77777777" w:rsidR="00D0263B" w:rsidRPr="00CB1786" w:rsidRDefault="00FB44F1">
      <w:pPr>
        <w:pStyle w:val="Default"/>
        <w:ind w:left="1440"/>
        <w:rPr>
          <w:rFonts w:ascii="Century Gothic" w:hAnsi="Century Gothic"/>
        </w:rPr>
      </w:pPr>
      <w:r w:rsidRPr="00CB1786">
        <w:rPr>
          <w:rFonts w:ascii="Century Gothic" w:hAnsi="Century Gothic"/>
        </w:rPr>
        <w:t xml:space="preserve">Mobile: +255 623931205 </w:t>
      </w:r>
    </w:p>
    <w:p w14:paraId="7C1DB894" w14:textId="4E79B674" w:rsidR="00D0263B" w:rsidRPr="00CB1786" w:rsidRDefault="00FB44F1">
      <w:pPr>
        <w:pStyle w:val="Default"/>
        <w:ind w:left="720" w:firstLine="720"/>
        <w:rPr>
          <w:rFonts w:ascii="Century Gothic" w:hAnsi="Century Gothic"/>
          <w:color w:val="0000FF"/>
          <w:u w:val="single"/>
        </w:rPr>
      </w:pPr>
      <w:r w:rsidRPr="00CB1786">
        <w:rPr>
          <w:rFonts w:ascii="Century Gothic" w:hAnsi="Century Gothic"/>
        </w:rPr>
        <w:t xml:space="preserve">Email: </w:t>
      </w:r>
      <w:r w:rsidRPr="00CB1786">
        <w:rPr>
          <w:rFonts w:ascii="Century Gothic" w:hAnsi="Century Gothic"/>
          <w:color w:val="0000FF"/>
        </w:rPr>
        <w:t xml:space="preserve">qualityawards@zbs.go.tz </w:t>
      </w:r>
      <w:r w:rsidRPr="00CB1786">
        <w:rPr>
          <w:rFonts w:ascii="Century Gothic" w:hAnsi="Century Gothic"/>
        </w:rPr>
        <w:t xml:space="preserve"> </w:t>
      </w:r>
    </w:p>
    <w:p w14:paraId="1B3EF616" w14:textId="77777777" w:rsidR="00D0263B" w:rsidRPr="00CB1786" w:rsidRDefault="00D0263B">
      <w:pPr>
        <w:spacing w:after="200" w:line="276" w:lineRule="auto"/>
        <w:ind w:left="720" w:firstLine="720"/>
        <w:contextualSpacing/>
        <w:jc w:val="both"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59736842" w14:textId="77777777" w:rsidR="00D0263B" w:rsidRPr="00CB1786" w:rsidRDefault="00FB44F1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 xml:space="preserve">Adjudication Process: </w:t>
      </w:r>
    </w:p>
    <w:p w14:paraId="3B7383A5" w14:textId="77777777" w:rsidR="00D0263B" w:rsidRPr="00CB1786" w:rsidRDefault="00FB44F1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Adjudication process will take approximately 2 weeks.</w:t>
      </w:r>
    </w:p>
    <w:p w14:paraId="598E1859" w14:textId="77777777" w:rsidR="00D0263B" w:rsidRPr="00CB1786" w:rsidRDefault="00FB44F1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The judge’s decision is final.</w:t>
      </w:r>
    </w:p>
    <w:p w14:paraId="3B48EC25" w14:textId="77777777" w:rsidR="00D0263B" w:rsidRPr="00CB1786" w:rsidRDefault="00FB44F1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Calibri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The feedback in each category will be notified by the relevant contact person in the identified in the entry forms.</w:t>
      </w:r>
    </w:p>
    <w:p w14:paraId="5D5C327C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4F76E8E4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3BC1CA6E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03DA7837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680A4EE1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64DBCC6F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7FC7D045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72A04BCB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35417E69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5EDCC773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63531273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3008A4A4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798999FF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40F4E6FD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6C24B59F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782D2961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5345E159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2F01FF09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2D830323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52B5281E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0D751FDE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75ACA078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43E283AB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737AB5FC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5077AEAC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118B0617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3CA19B93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2FD3563A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6158CAE9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471935CF" w14:textId="77777777" w:rsidR="00CB1786" w:rsidRDefault="00CB1786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77980ACD" w14:textId="266D3865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hAnsi="Century Gothic"/>
          <w:noProof/>
          <w:sz w:val="24"/>
          <w:szCs w:val="24"/>
        </w:rPr>
        <w:lastRenderedPageBreak/>
        <w:drawing>
          <wp:inline distT="0" distB="0" distL="0" distR="0" wp14:anchorId="5BF6346A" wp14:editId="46B8B108">
            <wp:extent cx="816610" cy="589280"/>
            <wp:effectExtent l="0" t="0" r="2540" b="1270"/>
            <wp:docPr id="1" name="Picture 1" descr="X:\Operation\ZBS NEW LOGO 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X:\Operation\ZBS NEW LOGO 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33FA1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NATIONAL QUALITY AWARDS</w:t>
      </w:r>
    </w:p>
    <w:p w14:paraId="0F0CBF5C" w14:textId="07C3ECE2" w:rsidR="00D0263B" w:rsidRDefault="00FB44F1">
      <w:pPr>
        <w:widowControl w:val="0"/>
        <w:autoSpaceDE w:val="0"/>
        <w:autoSpaceDN w:val="0"/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ENTRY FORM </w:t>
      </w: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 xml:space="preserve">CATEGORY 3: </w:t>
      </w:r>
      <w:r w:rsidR="005F4C4B" w:rsidRPr="005648DD">
        <w:rPr>
          <w:rFonts w:ascii="Century Gothic" w:hAnsi="Century Gothic" w:cs="Arial"/>
          <w:b/>
          <w:sz w:val="24"/>
          <w:szCs w:val="24"/>
        </w:rPr>
        <w:t>BEST SERVICE PROVIDER OF THE YEAR</w:t>
      </w:r>
    </w:p>
    <w:p w14:paraId="36C39704" w14:textId="77777777" w:rsidR="005F4C4B" w:rsidRPr="00CB1786" w:rsidRDefault="005F4C4B">
      <w:pPr>
        <w:widowControl w:val="0"/>
        <w:autoSpaceDE w:val="0"/>
        <w:autoSpaceDN w:val="0"/>
        <w:spacing w:after="0" w:line="276" w:lineRule="auto"/>
        <w:jc w:val="center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</w:p>
    <w:p w14:paraId="7715E4EA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:u w:val="single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:u w:val="single"/>
          <w14:ligatures w14:val="none"/>
        </w:rPr>
        <w:t>ENTRY DETAILS: -</w:t>
      </w:r>
    </w:p>
    <w:p w14:paraId="1DFBE390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COMPANY/ORGANISATION NAME: ………………………………………</w:t>
      </w: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6355DD35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CONTACT PERSON: </w:t>
      </w: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</w:t>
      </w:r>
    </w:p>
    <w:p w14:paraId="7014288C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POSITION IN ORGANISATION: </w:t>
      </w: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.…………………………………………………………</w:t>
      </w:r>
    </w:p>
    <w:p w14:paraId="50646B15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CONTACT TELEPHONE</w:t>
      </w:r>
    </w:p>
    <w:p w14:paraId="376CF7F2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OFFICE:</w:t>
      </w: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……………………………………………........................................................</w:t>
      </w:r>
    </w:p>
    <w:p w14:paraId="6A70C74B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MOBILE:</w:t>
      </w: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</w:t>
      </w:r>
    </w:p>
    <w:p w14:paraId="039A73EC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CONTACT EMAIL: …………………….</w:t>
      </w: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……………………………………………………...</w:t>
      </w:r>
    </w:p>
    <w:p w14:paraId="575DD8E2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FAX:</w:t>
      </w: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……………………………………………………………………………………………</w:t>
      </w:r>
    </w:p>
    <w:p w14:paraId="46564020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PHYSICAL ADDRESS:</w:t>
      </w:r>
    </w:p>
    <w:p w14:paraId="75E6E649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………………………………………………………………………………………..</w:t>
      </w:r>
    </w:p>
    <w:p w14:paraId="361D767B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23571F2F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60540106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 </w:t>
      </w:r>
    </w:p>
    <w:p w14:paraId="11B830CE" w14:textId="77777777" w:rsidR="00D0263B" w:rsidRPr="00CB1786" w:rsidRDefault="00D0263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6234F858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POSTAL ADDRESS:</w:t>
      </w:r>
    </w:p>
    <w:p w14:paraId="252839F0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3436A3B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C4F1C32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21F97DF0" w14:textId="77777777" w:rsidR="00D0263B" w:rsidRPr="00CB1786" w:rsidRDefault="00D0263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7B611682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BRIEFLY (NOT A SINGLE SENTENCE) DESCRIBE WHAT YOUR COMPANY DOES: </w:t>
      </w:r>
    </w:p>
    <w:p w14:paraId="56A96D84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3CDB3732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0E155A0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F9EBA83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(Continue on separate sheet, if necessary, maximum 20 pages) refer to guide in information checklist</w:t>
      </w:r>
    </w:p>
    <w:p w14:paraId="2765EFD6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INDICATE WHICH CATEGORIES YOU ARE ENTERING</w:t>
      </w:r>
    </w:p>
    <w:p w14:paraId="0CAE99B8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(Complete a separate form for each category you are entering)</w:t>
      </w:r>
    </w:p>
    <w:p w14:paraId="214BEB6E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CATEGORY 3 – Best Service of the year ………………………….</w:t>
      </w:r>
    </w:p>
    <w:p w14:paraId="4089C384" w14:textId="77777777" w:rsidR="000E59DC" w:rsidRDefault="000E59DC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</w:p>
    <w:p w14:paraId="29639412" w14:textId="77777777" w:rsidR="000E59DC" w:rsidRDefault="000E59DC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</w:p>
    <w:p w14:paraId="6ECCE9FC" w14:textId="77777777" w:rsidR="005F4C4B" w:rsidRPr="005F4C4B" w:rsidRDefault="005F4C4B" w:rsidP="005F4C4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463968C0" w14:textId="77777777" w:rsidR="005F4C4B" w:rsidRPr="005F4C4B" w:rsidRDefault="005F4C4B" w:rsidP="005F4C4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5F4C4B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MSE STATUS </w:t>
      </w:r>
    </w:p>
    <w:p w14:paraId="23745F80" w14:textId="77777777" w:rsidR="005F4C4B" w:rsidRPr="005F4C4B" w:rsidRDefault="005F4C4B" w:rsidP="005F4C4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5F4C4B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(   ) Yes, we have less the 57 million Tanzania shilling total assets and are entering as an MSE</w:t>
      </w:r>
    </w:p>
    <w:p w14:paraId="42806B7F" w14:textId="77777777" w:rsidR="005F4C4B" w:rsidRPr="005F4C4B" w:rsidRDefault="005F4C4B" w:rsidP="005F4C4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53A8B13D" w14:textId="77777777" w:rsidR="005F4C4B" w:rsidRPr="005F4C4B" w:rsidRDefault="005F4C4B" w:rsidP="005F4C4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</w:p>
    <w:p w14:paraId="09A463A7" w14:textId="77777777" w:rsidR="005F4C4B" w:rsidRPr="005F4C4B" w:rsidRDefault="005F4C4B" w:rsidP="005F4C4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5F4C4B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MLE STATUS </w:t>
      </w:r>
    </w:p>
    <w:p w14:paraId="028FC621" w14:textId="77777777" w:rsidR="005F4C4B" w:rsidRPr="005F4C4B" w:rsidRDefault="005F4C4B" w:rsidP="005F4C4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5F4C4B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(   ) Yes, we have more  </w:t>
      </w:r>
      <w:proofErr w:type="spellStart"/>
      <w:r w:rsidRPr="005F4C4B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then</w:t>
      </w:r>
      <w:proofErr w:type="spellEnd"/>
      <w:r w:rsidRPr="005F4C4B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 57 million  Tanzania shilling total assets and are entering as an MLE</w:t>
      </w:r>
    </w:p>
    <w:p w14:paraId="28D53AFB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WARRANT </w:t>
      </w:r>
    </w:p>
    <w:p w14:paraId="174468CE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We hereby submit our entry for the Excellence  Quality Awards 2026, and agree to the terms and conditions o1the award program as stipulated in the entry form. I warrant that I am authorized to set and sign on behalf of the entering company/organization, </w:t>
      </w:r>
      <w:r w:rsidRPr="00CB1786">
        <w:rPr>
          <w:rFonts w:ascii="Century Gothic" w:eastAsia="Calibri" w:hAnsi="Century Gothic" w:cs="Arial"/>
          <w:i/>
          <w:color w:val="0C0C0C"/>
          <w:kern w:val="0"/>
          <w:sz w:val="24"/>
          <w:szCs w:val="24"/>
          <w14:ligatures w14:val="none"/>
        </w:rPr>
        <w:t xml:space="preserve">and </w:t>
      </w: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warrant that all information provided in this entry submission is, to the best of my knowledge, true and correct. Falsified information will lead to disqualification of entrants.</w:t>
      </w:r>
    </w:p>
    <w:p w14:paraId="36757476" w14:textId="77777777" w:rsidR="00D0263B" w:rsidRPr="00CB1786" w:rsidRDefault="00D0263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5301B399" w14:textId="77777777" w:rsidR="00D0263B" w:rsidRPr="00CB1786" w:rsidRDefault="00D0263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0353E188" w14:textId="77777777" w:rsidR="00D0263B" w:rsidRPr="00CB1786" w:rsidRDefault="00FB44F1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SIGNED: </w:t>
      </w: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</w:t>
      </w: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ab/>
      </w:r>
      <w:r w:rsidRPr="00CB1786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ab/>
        <w:t>DATE…</w:t>
      </w:r>
      <w:r w:rsidRPr="00CB1786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………………………….</w:t>
      </w:r>
    </w:p>
    <w:p w14:paraId="43FFD5EE" w14:textId="77777777" w:rsidR="00D0263B" w:rsidRPr="00CB1786" w:rsidRDefault="00D0263B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48BED5CB" w14:textId="77777777" w:rsidR="00D0263B" w:rsidRPr="00CB1786" w:rsidRDefault="00D0263B">
      <w:pPr>
        <w:widowControl w:val="0"/>
        <w:autoSpaceDE w:val="0"/>
        <w:autoSpaceDN w:val="0"/>
        <w:spacing w:after="0" w:line="276" w:lineRule="auto"/>
        <w:rPr>
          <w:rFonts w:ascii="Century Gothic" w:eastAsia="Calibri" w:hAnsi="Century Gothic" w:cs="Calibri"/>
          <w:kern w:val="0"/>
          <w:sz w:val="24"/>
          <w:szCs w:val="24"/>
          <w14:ligatures w14:val="none"/>
        </w:rPr>
      </w:pPr>
    </w:p>
    <w:p w14:paraId="5C1C9E6B" w14:textId="77777777" w:rsidR="00D0263B" w:rsidRPr="00CB1786" w:rsidRDefault="00D0263B">
      <w:pPr>
        <w:widowControl w:val="0"/>
        <w:autoSpaceDE w:val="0"/>
        <w:autoSpaceDN w:val="0"/>
        <w:spacing w:after="0" w:line="276" w:lineRule="auto"/>
        <w:rPr>
          <w:rFonts w:ascii="Century Gothic" w:eastAsia="Calibri" w:hAnsi="Century Gothic" w:cs="Calibri"/>
          <w:kern w:val="0"/>
          <w:sz w:val="24"/>
          <w:szCs w:val="24"/>
          <w14:ligatures w14:val="none"/>
        </w:rPr>
      </w:pPr>
    </w:p>
    <w:p w14:paraId="50F64843" w14:textId="77777777" w:rsidR="00D0263B" w:rsidRPr="00CB1786" w:rsidRDefault="00D0263B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kern w:val="0"/>
          <w:sz w:val="24"/>
          <w:szCs w:val="24"/>
          <w14:ligatures w14:val="none"/>
        </w:rPr>
      </w:pPr>
    </w:p>
    <w:p w14:paraId="133F0091" w14:textId="77777777" w:rsidR="00D0263B" w:rsidRPr="00CB1786" w:rsidRDefault="00FB44F1">
      <w:pPr>
        <w:rPr>
          <w:rFonts w:ascii="Century Gothic" w:eastAsia="Calibri" w:hAnsi="Century Gothic" w:cs="Calibri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Calibri"/>
          <w:kern w:val="0"/>
          <w:sz w:val="24"/>
          <w:szCs w:val="24"/>
          <w14:ligatures w14:val="none"/>
        </w:rPr>
        <w:br w:type="page"/>
      </w:r>
    </w:p>
    <w:p w14:paraId="7305866D" w14:textId="77777777" w:rsidR="00D0263B" w:rsidRPr="00CB1786" w:rsidRDefault="00D0263B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kern w:val="0"/>
          <w:sz w:val="24"/>
          <w:szCs w:val="24"/>
          <w14:ligatures w14:val="none"/>
        </w:rPr>
      </w:pPr>
    </w:p>
    <w:p w14:paraId="3602F5F0" w14:textId="77777777" w:rsidR="00D0263B" w:rsidRPr="00CB1786" w:rsidRDefault="00D0263B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kern w:val="0"/>
          <w:sz w:val="24"/>
          <w:szCs w:val="24"/>
          <w14:ligatures w14:val="none"/>
        </w:rPr>
      </w:pPr>
    </w:p>
    <w:p w14:paraId="2AA1D939" w14:textId="77777777" w:rsidR="00D0263B" w:rsidRPr="00CB1786" w:rsidRDefault="00FB44F1">
      <w:pPr>
        <w:spacing w:after="200" w:line="276" w:lineRule="auto"/>
        <w:contextualSpacing/>
        <w:jc w:val="center"/>
        <w:outlineLvl w:val="0"/>
        <w:rPr>
          <w:rFonts w:ascii="Century Gothic" w:eastAsia="Calibri" w:hAnsi="Century Gothic" w:cs="Times New Roman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Times New Roman"/>
          <w:b/>
          <w:kern w:val="0"/>
          <w:sz w:val="24"/>
          <w:szCs w:val="24"/>
          <w14:ligatures w14:val="none"/>
        </w:rPr>
        <w:t>Information Checklist</w:t>
      </w:r>
    </w:p>
    <w:p w14:paraId="1E171BCD" w14:textId="77777777" w:rsidR="00D0263B" w:rsidRPr="00CB1786" w:rsidRDefault="00FB44F1">
      <w:pPr>
        <w:spacing w:after="200" w:line="276" w:lineRule="auto"/>
        <w:contextualSpacing/>
        <w:jc w:val="center"/>
        <w:outlineLvl w:val="0"/>
        <w:rPr>
          <w:rFonts w:ascii="Century Gothic" w:eastAsia="Calibri" w:hAnsi="Century Gothic" w:cs="Times New Roman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Times New Roman"/>
          <w:b/>
          <w:i/>
          <w:color w:val="FF0000"/>
          <w:kern w:val="0"/>
          <w:sz w:val="24"/>
          <w:szCs w:val="24"/>
          <w14:ligatures w14:val="none"/>
        </w:rPr>
        <w:t>(Based on the Evaluation Criteria)</w:t>
      </w:r>
    </w:p>
    <w:p w14:paraId="779254DF" w14:textId="77777777" w:rsidR="00D0263B" w:rsidRPr="00CB1786" w:rsidRDefault="00D0263B">
      <w:pPr>
        <w:spacing w:after="200" w:line="276" w:lineRule="auto"/>
        <w:contextualSpacing/>
        <w:jc w:val="center"/>
        <w:outlineLvl w:val="0"/>
        <w:rPr>
          <w:rFonts w:ascii="Century Gothic" w:eastAsia="Calibri" w:hAnsi="Century Gothic" w:cs="Times New Roman"/>
          <w:b/>
          <w:kern w:val="0"/>
          <w:sz w:val="24"/>
          <w:szCs w:val="24"/>
          <w14:ligatures w14:val="none"/>
        </w:rPr>
      </w:pPr>
    </w:p>
    <w:p w14:paraId="43CEE134" w14:textId="77777777" w:rsidR="00D0263B" w:rsidRPr="00CB1786" w:rsidRDefault="00FB44F1">
      <w:pPr>
        <w:spacing w:after="200" w:line="276" w:lineRule="auto"/>
        <w:contextualSpacing/>
        <w:jc w:val="center"/>
        <w:outlineLvl w:val="0"/>
        <w:rPr>
          <w:rFonts w:ascii="Century Gothic" w:eastAsia="Calibri" w:hAnsi="Century Gothic" w:cs="Times New Roman"/>
          <w:i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Times New Roman"/>
          <w:i/>
          <w:kern w:val="0"/>
          <w:sz w:val="24"/>
          <w:szCs w:val="24"/>
          <w14:ligatures w14:val="none"/>
        </w:rPr>
        <w:t>(Please remember that the suggested evidence is not exhaustive)</w:t>
      </w:r>
    </w:p>
    <w:p w14:paraId="72A25AD5" w14:textId="77777777" w:rsidR="00D0263B" w:rsidRPr="00CB1786" w:rsidRDefault="00D0263B">
      <w:pPr>
        <w:spacing w:after="200" w:line="276" w:lineRule="auto"/>
        <w:contextualSpacing/>
        <w:jc w:val="center"/>
        <w:outlineLvl w:val="0"/>
        <w:rPr>
          <w:rFonts w:ascii="Century Gothic" w:eastAsia="Calibri" w:hAnsi="Century Gothic" w:cs="Times New Roman"/>
          <w:i/>
          <w:kern w:val="0"/>
          <w:sz w:val="24"/>
          <w:szCs w:val="24"/>
          <w14:ligatures w14:val="none"/>
        </w:rPr>
      </w:pPr>
    </w:p>
    <w:p w14:paraId="5983A081" w14:textId="77777777" w:rsidR="00D0263B" w:rsidRPr="00CB1786" w:rsidRDefault="00FB44F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 xml:space="preserve">How does the company/organization ensure </w:t>
      </w:r>
      <w:r w:rsidRPr="00CB1786">
        <w:rPr>
          <w:rFonts w:ascii="Century Gothic" w:eastAsia="Calibri" w:hAnsi="Century Gothic" w:cs="Arial"/>
          <w:b/>
          <w:kern w:val="0"/>
          <w:sz w:val="24"/>
          <w:szCs w:val="24"/>
          <w:shd w:val="clear" w:color="auto" w:fill="F8F9FA"/>
          <w14:ligatures w14:val="none"/>
        </w:rPr>
        <w:t>internal and external issues relevant to your purpose and affecting your ability to achieve the intended results of your quality management system</w:t>
      </w:r>
      <w:r w:rsidRPr="00CB1786">
        <w:rPr>
          <w:rFonts w:ascii="Century Gothic" w:eastAsia="Calibri" w:hAnsi="Century Gothic" w:cs="Arial"/>
          <w:kern w:val="0"/>
          <w:sz w:val="24"/>
          <w:szCs w:val="24"/>
          <w:shd w:val="clear" w:color="auto" w:fill="F8F9FA"/>
          <w14:ligatures w14:val="none"/>
        </w:rPr>
        <w:t>?</w:t>
      </w:r>
    </w:p>
    <w:p w14:paraId="29B149E9" w14:textId="3FA70F6E" w:rsidR="00D0263B" w:rsidRPr="00CB1786" w:rsidRDefault="00FB44F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entury Gothic" w:eastAsia="Times New Roman" w:hAnsi="Century Gothic" w:cs="Arial"/>
          <w:kern w:val="0"/>
          <w:sz w:val="24"/>
          <w:szCs w:val="24"/>
          <w:lang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1.1 Understand the organization, its context, needs and stakeholder</w:t>
      </w:r>
      <w:r w:rsidR="005271FB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 xml:space="preserve"> </w:t>
      </w: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 xml:space="preserve">expectations </w:t>
      </w:r>
    </w:p>
    <w:p w14:paraId="116D2958" w14:textId="77777777" w:rsidR="00D0263B" w:rsidRPr="00CB1786" w:rsidRDefault="00FB44F1">
      <w:pPr>
        <w:shd w:val="clear" w:color="auto" w:fill="F8F9FA"/>
        <w:spacing w:after="200" w:line="276" w:lineRule="auto"/>
        <w:rPr>
          <w:rFonts w:ascii="Century Gothic" w:eastAsia="Times New Roman" w:hAnsi="Century Gothic" w:cs="Arial"/>
          <w:kern w:val="0"/>
          <w:sz w:val="24"/>
          <w:szCs w:val="24"/>
          <w:lang w:eastAsia="zh-CN"/>
          <w14:ligatures w14:val="none"/>
        </w:rPr>
      </w:pP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Description of the company’s mission, quality objectives, </w:t>
      </w: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scope of the quality management system,</w:t>
      </w: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 main services</w:t>
      </w:r>
    </w:p>
    <w:p w14:paraId="23D7C334" w14:textId="77777777" w:rsidR="00D0263B" w:rsidRPr="00CB1786" w:rsidRDefault="00FB44F1">
      <w:pPr>
        <w:numPr>
          <w:ilvl w:val="0"/>
          <w:numId w:val="4"/>
        </w:numPr>
        <w:shd w:val="clear" w:color="auto" w:fill="F8F9FA"/>
        <w:spacing w:after="0" w:line="276" w:lineRule="auto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Description of </w:t>
      </w: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 xml:space="preserve">the stakeholders for the quality and/or other management systems </w:t>
      </w:r>
    </w:p>
    <w:p w14:paraId="27685824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Description of the quality or other management system requirements</w:t>
      </w:r>
    </w:p>
    <w:p w14:paraId="690A2408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How the organization monitors and reviews information about the QMS and/or other management system.</w:t>
      </w:r>
    </w:p>
    <w:p w14:paraId="451547A2" w14:textId="77777777" w:rsidR="00D0263B" w:rsidRPr="00CB1786" w:rsidRDefault="00D0263B">
      <w:pPr>
        <w:spacing w:after="200" w:line="276" w:lineRule="auto"/>
        <w:ind w:left="1800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5C69EDF0" w14:textId="77777777" w:rsidR="00D0263B" w:rsidRPr="00CB1786" w:rsidRDefault="00FB44F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Description of systems and processes resulting in services offered. </w:t>
      </w:r>
    </w:p>
    <w:p w14:paraId="66D9F317" w14:textId="77777777" w:rsidR="00D0263B" w:rsidRPr="00CB1786" w:rsidRDefault="00FB44F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Key raw materials, collaborations, and dependence on external sources and supply chain that are essential to delivering the organization’s main services</w:t>
      </w:r>
    </w:p>
    <w:p w14:paraId="524FB091" w14:textId="77777777" w:rsidR="00D0263B" w:rsidRPr="00CB1786" w:rsidRDefault="00FB44F1">
      <w:pPr>
        <w:spacing w:after="200" w:line="276" w:lineRule="auto"/>
        <w:contextualSpacing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 xml:space="preserve">1.2 Leadership and commitment </w:t>
      </w:r>
    </w:p>
    <w:p w14:paraId="56358424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Applicable occupational health and safety regulations, accreditation, certification, registration requirements, industry standards, environmental etc.</w:t>
      </w:r>
    </w:p>
    <w:p w14:paraId="5E1B2E45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Describe the risks and opportunities that can affect service compliance and the ability to increase customer satisfaction are determined and addressed</w:t>
      </w:r>
    </w:p>
    <w:p w14:paraId="53CAFB0F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Evidence the existence of the quality and/or other relevant policy and its dissemination in the organization</w:t>
      </w:r>
    </w:p>
    <w:p w14:paraId="2D0E612A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Evidence the existence of organizational roles, responsibilities, and authorities</w:t>
      </w:r>
    </w:p>
    <w:p w14:paraId="1BB2659F" w14:textId="77777777" w:rsidR="00D0263B" w:rsidRPr="00CB1786" w:rsidRDefault="00D026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360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</w:p>
    <w:p w14:paraId="25F144AD" w14:textId="77777777" w:rsidR="00D0263B" w:rsidRPr="00CB1786" w:rsidRDefault="00FB44F1">
      <w:pPr>
        <w:spacing w:after="200" w:line="276" w:lineRule="auto"/>
        <w:contextualSpacing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lastRenderedPageBreak/>
        <w:t>1.3 Customer Satisfaction Determination and Monitoring</w:t>
      </w:r>
    </w:p>
    <w:p w14:paraId="33E4785D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Clearly described methods for assessing needs of customers and stakeholders e.g., surveys, customer interviews, consultations etc.</w:t>
      </w:r>
    </w:p>
    <w:p w14:paraId="5EEA679E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How the organization obtain information from customers (current, former, potential and customers of competitors)</w:t>
      </w:r>
    </w:p>
    <w:p w14:paraId="6195FE73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Evidence how the organization handles complaints.</w:t>
      </w:r>
    </w:p>
    <w:p w14:paraId="524F6AC0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Describe and highlight communication with the client</w:t>
      </w:r>
    </w:p>
    <w:p w14:paraId="4BBF33F2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Demonstration of after sale services</w:t>
      </w:r>
    </w:p>
    <w:p w14:paraId="0138AFD9" w14:textId="77777777" w:rsidR="00D0263B" w:rsidRPr="00CB1786" w:rsidRDefault="00D0263B">
      <w:pPr>
        <w:spacing w:after="200" w:line="276" w:lineRule="auto"/>
        <w:ind w:left="720"/>
        <w:contextualSpacing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76BEBEA4" w14:textId="77777777" w:rsidR="00D0263B" w:rsidRPr="00CB1786" w:rsidRDefault="00D0263B">
      <w:pPr>
        <w:spacing w:after="200" w:line="276" w:lineRule="auto"/>
        <w:ind w:left="720"/>
        <w:contextualSpacing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0EA49D3B" w14:textId="77777777" w:rsidR="00D0263B" w:rsidRPr="00CB1786" w:rsidRDefault="00FB44F1">
      <w:pPr>
        <w:numPr>
          <w:ilvl w:val="1"/>
          <w:numId w:val="3"/>
        </w:numPr>
        <w:spacing w:after="200" w:line="276" w:lineRule="auto"/>
        <w:jc w:val="both"/>
        <w:rPr>
          <w:rFonts w:ascii="Century Gothic" w:eastAsia="Calibri" w:hAnsi="Century Gothic" w:cs="Arial"/>
          <w:b/>
          <w:i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i/>
          <w:kern w:val="0"/>
          <w:sz w:val="24"/>
          <w:szCs w:val="24"/>
          <w14:ligatures w14:val="none"/>
        </w:rPr>
        <w:t xml:space="preserve"> Continuous Improvement Process</w:t>
      </w:r>
    </w:p>
    <w:p w14:paraId="5C30A4FE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Illustration of assessment methods of the organization’s performance and review periods</w:t>
      </w:r>
    </w:p>
    <w:p w14:paraId="513685D4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Identification and measurement of target goals for short- and long- term strategies</w:t>
      </w:r>
    </w:p>
    <w:p w14:paraId="33B902E3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Impact of key performance measures in key areas of business such as revenue, customer satisfaction, complaints, turnover, market share growth etc.</w:t>
      </w:r>
    </w:p>
    <w:p w14:paraId="5BB09561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 xml:space="preserve">Examples of key success factors of processes that ensure growth of business </w:t>
      </w:r>
    </w:p>
    <w:p w14:paraId="205F9F0E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Aggregation of key performance measures and success factors and reflection in development during strategic planning</w:t>
      </w:r>
    </w:p>
    <w:p w14:paraId="0F659662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Describe any record of improved responsiveness to your service in the market place due to quality service.</w:t>
      </w:r>
    </w:p>
    <w:p w14:paraId="4746ED37" w14:textId="77777777" w:rsidR="00D0263B" w:rsidRPr="00CB1786" w:rsidRDefault="00D0263B">
      <w:pPr>
        <w:spacing w:after="200" w:line="276" w:lineRule="auto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070738FE" w14:textId="77777777" w:rsidR="00D0263B" w:rsidRPr="00CB1786" w:rsidRDefault="00FB44F1">
      <w:pPr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 xml:space="preserve">How does the company/organization ensure the </w:t>
      </w:r>
      <w:r w:rsidRPr="00CB1786">
        <w:rPr>
          <w:rFonts w:ascii="Century Gothic" w:eastAsia="Times New Roman" w:hAnsi="Century Gothic" w:cs="Arial"/>
          <w:b/>
          <w:kern w:val="0"/>
          <w:sz w:val="24"/>
          <w:szCs w:val="24"/>
          <w:lang w:val="en" w:eastAsia="zh-CN"/>
          <w14:ligatures w14:val="none"/>
        </w:rPr>
        <w:t>performance evaluation?</w:t>
      </w:r>
      <w:r w:rsidRPr="00CB1786">
        <w:rPr>
          <w:rFonts w:ascii="Century Gothic" w:eastAsia="Times New Roman" w:hAnsi="Century Gothic" w:cs="Arial"/>
          <w:b/>
          <w:kern w:val="0"/>
          <w:sz w:val="24"/>
          <w:szCs w:val="24"/>
          <w:lang w:eastAsia="zh-CN"/>
          <w14:ligatures w14:val="none"/>
        </w:rPr>
        <w:t xml:space="preserve"> </w:t>
      </w:r>
    </w:p>
    <w:p w14:paraId="3B220BDD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Evidence how the organization monitors, measures, analyzes, and evaluates performance</w:t>
      </w:r>
    </w:p>
    <w:p w14:paraId="242E01D7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Demonstration of results in terms of customer satisfaction, penetration into new markets, referrals and demonstrated growth and reputation in media</w:t>
      </w:r>
    </w:p>
    <w:p w14:paraId="140965CE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Analysis of comparison of the results with competitors</w:t>
      </w:r>
    </w:p>
    <w:p w14:paraId="47935B5D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Illustration of measurement of value added i.e., use of examples, data key indicators or other alternatives</w:t>
      </w:r>
    </w:p>
    <w:p w14:paraId="7B24DC38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Highlight the performance of internal audits.</w:t>
      </w:r>
    </w:p>
    <w:p w14:paraId="50213D97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Highlight the performance of the Management Review.</w:t>
      </w:r>
    </w:p>
    <w:p w14:paraId="26449D67" w14:textId="77777777" w:rsidR="00D0263B" w:rsidRPr="00CB1786" w:rsidRDefault="00D026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rPr>
          <w:rFonts w:ascii="Century Gothic" w:eastAsia="Times New Roman" w:hAnsi="Century Gothic" w:cs="Courier New"/>
          <w:kern w:val="0"/>
          <w:sz w:val="24"/>
          <w:szCs w:val="24"/>
          <w:lang w:eastAsia="zh-CN"/>
          <w14:ligatures w14:val="none"/>
        </w:rPr>
      </w:pPr>
    </w:p>
    <w:p w14:paraId="31574033" w14:textId="77777777" w:rsidR="00D0263B" w:rsidRPr="00CB1786" w:rsidRDefault="00FB44F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lastRenderedPageBreak/>
        <w:t xml:space="preserve">How does the company/organization utilize quality in the promotion and marketing of the company/organization’s services?  </w:t>
      </w:r>
    </w:p>
    <w:p w14:paraId="7B46BED0" w14:textId="77777777" w:rsidR="00D0263B" w:rsidRPr="00CB1786" w:rsidRDefault="00D0263B">
      <w:pPr>
        <w:spacing w:after="200" w:line="276" w:lineRule="auto"/>
        <w:ind w:left="360"/>
        <w:contextualSpacing/>
        <w:jc w:val="both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</w:p>
    <w:p w14:paraId="64132D0B" w14:textId="77777777" w:rsidR="00D0263B" w:rsidRPr="00CB1786" w:rsidRDefault="00D0263B">
      <w:pPr>
        <w:spacing w:after="200" w:line="276" w:lineRule="auto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4EB3E606" w14:textId="77777777" w:rsidR="00D0263B" w:rsidRPr="00CB1786" w:rsidRDefault="00FB44F1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Century Gothic" w:eastAsia="Calibri" w:hAnsi="Century Gothic" w:cs="Arial"/>
          <w:b/>
          <w:i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i/>
          <w:kern w:val="0"/>
          <w:sz w:val="24"/>
          <w:szCs w:val="24"/>
          <w14:ligatures w14:val="none"/>
        </w:rPr>
        <w:t xml:space="preserve"> Marketing and Promotional advantages due to quality</w:t>
      </w:r>
    </w:p>
    <w:p w14:paraId="668C44A7" w14:textId="77777777" w:rsidR="00D0263B" w:rsidRPr="00CB1786" w:rsidRDefault="00D0263B">
      <w:pPr>
        <w:spacing w:after="200" w:line="276" w:lineRule="auto"/>
        <w:ind w:left="1380"/>
        <w:contextualSpacing/>
        <w:jc w:val="both"/>
        <w:rPr>
          <w:rFonts w:ascii="Century Gothic" w:eastAsia="Calibri" w:hAnsi="Century Gothic" w:cs="Arial"/>
          <w:b/>
          <w:i/>
          <w:kern w:val="0"/>
          <w:sz w:val="24"/>
          <w:szCs w:val="24"/>
          <w14:ligatures w14:val="none"/>
        </w:rPr>
      </w:pPr>
    </w:p>
    <w:p w14:paraId="2E3297A8" w14:textId="77777777" w:rsidR="00D0263B" w:rsidRPr="00CB1786" w:rsidRDefault="00FB44F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Describe types of marketing approaches and avenues used to showcase the </w:t>
      </w:r>
      <w:proofErr w:type="gramStart"/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quality of service</w:t>
      </w:r>
      <w:proofErr w:type="gramEnd"/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 delivery of your service.</w:t>
      </w:r>
    </w:p>
    <w:p w14:paraId="65F0CB77" w14:textId="44AE8285" w:rsidR="00D0263B" w:rsidRPr="00CB1786" w:rsidRDefault="00FB44F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Demonstrate any accolades</w:t>
      </w:r>
      <w:r w:rsidR="00AC01B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,</w:t>
      </w:r>
      <w:r w:rsidRPr="00CB1786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 and/or awards/or certificates demonstrating recognition for best service in the relevant industry.</w:t>
      </w:r>
    </w:p>
    <w:p w14:paraId="61BA805A" w14:textId="77777777" w:rsidR="00D0263B" w:rsidRPr="00CB1786" w:rsidRDefault="00D0263B">
      <w:pPr>
        <w:spacing w:after="200" w:line="276" w:lineRule="auto"/>
        <w:ind w:left="720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4ADADAA8" w14:textId="77777777" w:rsidR="00D0263B" w:rsidRPr="00CB1786" w:rsidRDefault="00FB44F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CB1786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 xml:space="preserve">How has the company/organization acted to improve the quality of its services and operations in the interest of its stakeholders? </w:t>
      </w:r>
    </w:p>
    <w:p w14:paraId="49033054" w14:textId="77777777" w:rsidR="00D0263B" w:rsidRPr="00CB1786" w:rsidRDefault="00D0263B">
      <w:pPr>
        <w:spacing w:after="200" w:line="276" w:lineRule="auto"/>
        <w:ind w:left="720"/>
        <w:contextualSpacing/>
        <w:jc w:val="both"/>
        <w:rPr>
          <w:rFonts w:ascii="Century Gothic" w:eastAsia="Times New Roman" w:hAnsi="Century Gothic" w:cs="Arial"/>
          <w:kern w:val="0"/>
          <w:sz w:val="24"/>
          <w:szCs w:val="24"/>
          <w:lang w:eastAsia="zh-CN"/>
          <w14:ligatures w14:val="none"/>
        </w:rPr>
      </w:pPr>
    </w:p>
    <w:p w14:paraId="1A61E36E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Compliance/certification/accreditation and implementation of standards and regulation;</w:t>
      </w:r>
    </w:p>
    <w:p w14:paraId="385EAF6E" w14:textId="77777777" w:rsidR="00D0263B" w:rsidRPr="00CB1786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Peer assessment and recognition;</w:t>
      </w:r>
    </w:p>
    <w:p w14:paraId="237CD8D8" w14:textId="77777777" w:rsidR="00D0263B" w:rsidRDefault="00FB44F1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CB1786">
        <w:rPr>
          <w:rFonts w:ascii="Century Gothic" w:eastAsia="Times New Roman" w:hAnsi="Century Gothic" w:cs="Arial"/>
          <w:kern w:val="0"/>
          <w:sz w:val="24"/>
          <w:szCs w:val="24"/>
          <w:lang w:val="en" w:eastAsia="zh-CN"/>
          <w14:ligatures w14:val="none"/>
        </w:rPr>
        <w:t>Use of best international standards (syste</w:t>
      </w:r>
      <w:r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ms, processes, service, and products)</w:t>
      </w:r>
    </w:p>
    <w:sectPr w:rsidR="00D0263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B791" w14:textId="77777777" w:rsidR="009D6B36" w:rsidRDefault="009D6B36">
      <w:pPr>
        <w:spacing w:line="240" w:lineRule="auto"/>
      </w:pPr>
      <w:r>
        <w:separator/>
      </w:r>
    </w:p>
  </w:endnote>
  <w:endnote w:type="continuationSeparator" w:id="0">
    <w:p w14:paraId="787D10F3" w14:textId="77777777" w:rsidR="009D6B36" w:rsidRDefault="009D6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Segoe Print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4BE3" w14:textId="77777777" w:rsidR="00A8558E" w:rsidRPr="00A8558E" w:rsidRDefault="00A8558E" w:rsidP="00A8558E">
    <w:pPr>
      <w:pStyle w:val="Footer"/>
    </w:pPr>
    <w:r w:rsidRPr="00A8558E">
      <w:t>Deadline: 08</w:t>
    </w:r>
    <w:r w:rsidRPr="00A8558E">
      <w:rPr>
        <w:vertAlign w:val="superscript"/>
      </w:rPr>
      <w:t>th</w:t>
    </w:r>
    <w:r w:rsidRPr="00A8558E">
      <w:t xml:space="preserve"> April, 2026</w:t>
    </w:r>
    <w:r w:rsidRPr="00A8558E">
      <w:tab/>
    </w:r>
    <w:r w:rsidRPr="00A8558E">
      <w:tab/>
      <w:t xml:space="preserve">Submit through </w:t>
    </w:r>
    <w:hyperlink r:id="rId1" w:history="1">
      <w:r w:rsidRPr="00A8558E">
        <w:rPr>
          <w:rStyle w:val="Hyperlink"/>
        </w:rPr>
        <w:t>qualityawards@zbs.go.tz</w:t>
      </w:r>
    </w:hyperlink>
    <w:r w:rsidRPr="00A8558E">
      <w:t xml:space="preserve"> </w:t>
    </w:r>
  </w:p>
  <w:p w14:paraId="0417C190" w14:textId="308A1974" w:rsidR="00A8558E" w:rsidRDefault="00A8558E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0197" w14:textId="77777777" w:rsidR="009D6B36" w:rsidRDefault="009D6B36">
      <w:pPr>
        <w:spacing w:after="0"/>
      </w:pPr>
      <w:r>
        <w:separator/>
      </w:r>
    </w:p>
  </w:footnote>
  <w:footnote w:type="continuationSeparator" w:id="0">
    <w:p w14:paraId="1DFF4BA1" w14:textId="77777777" w:rsidR="009D6B36" w:rsidRDefault="009D6B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3B47" w14:textId="77777777" w:rsidR="000E3627" w:rsidRDefault="000E3627" w:rsidP="000E3627">
    <w:pPr>
      <w:pStyle w:val="NoSpacing"/>
      <w:spacing w:line="360" w:lineRule="auto"/>
      <w:jc w:val="right"/>
      <w:rPr>
        <w:rFonts w:ascii="Century Gothic" w:eastAsiaTheme="majorEastAsia" w:hAnsi="Century Gothic" w:cstheme="majorBidi"/>
        <w:b/>
        <w:sz w:val="16"/>
        <w:szCs w:val="28"/>
        <w:lang w:val="hr-HR"/>
      </w:rPr>
    </w:pPr>
    <w:r>
      <w:rPr>
        <w:rFonts w:ascii="Century Gothic" w:hAnsi="Century Gothic"/>
        <w:b/>
        <w:sz w:val="20"/>
        <w:szCs w:val="20"/>
      </w:rPr>
      <w:t xml:space="preserve">ZBS/R04, </w:t>
    </w:r>
    <w:proofErr w:type="spellStart"/>
    <w:r>
      <w:rPr>
        <w:rFonts w:ascii="Century Gothic" w:hAnsi="Century Gothic"/>
        <w:b/>
        <w:sz w:val="20"/>
        <w:szCs w:val="20"/>
      </w:rPr>
      <w:t>Vn</w:t>
    </w:r>
    <w:proofErr w:type="spellEnd"/>
    <w:r>
      <w:rPr>
        <w:rFonts w:ascii="Century Gothic" w:hAnsi="Century Gothic"/>
        <w:b/>
        <w:sz w:val="20"/>
        <w:szCs w:val="20"/>
      </w:rPr>
      <w:t xml:space="preserve"> 1of 2024</w:t>
    </w:r>
  </w:p>
  <w:p w14:paraId="5B98915A" w14:textId="77777777" w:rsidR="000E3627" w:rsidRDefault="000E3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030C"/>
    <w:multiLevelType w:val="multilevel"/>
    <w:tmpl w:val="012E0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  <w:b/>
        <w:i/>
      </w:rPr>
    </w:lvl>
  </w:abstractNum>
  <w:abstractNum w:abstractNumId="1" w15:restartNumberingAfterBreak="0">
    <w:nsid w:val="33AB6703"/>
    <w:multiLevelType w:val="multilevel"/>
    <w:tmpl w:val="33AB6703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3FE7"/>
    <w:multiLevelType w:val="multilevel"/>
    <w:tmpl w:val="34803F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A280B"/>
    <w:multiLevelType w:val="multilevel"/>
    <w:tmpl w:val="5CFA280B"/>
    <w:lvl w:ilvl="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5D4868C1"/>
    <w:multiLevelType w:val="multilevel"/>
    <w:tmpl w:val="5D4868C1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6E46C9"/>
    <w:multiLevelType w:val="multilevel"/>
    <w:tmpl w:val="636E46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 w:val="0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 w:val="0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 w:val="0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 w:val="0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 w:val="0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b w:val="0"/>
        <w:i w:val="0"/>
        <w:sz w:val="24"/>
      </w:rPr>
    </w:lvl>
  </w:abstractNum>
  <w:abstractNum w:abstractNumId="6" w15:restartNumberingAfterBreak="0">
    <w:nsid w:val="693015C1"/>
    <w:multiLevelType w:val="multilevel"/>
    <w:tmpl w:val="693015C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CFA4F92"/>
    <w:multiLevelType w:val="multilevel"/>
    <w:tmpl w:val="7CFA4F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96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092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873199">
    <w:abstractNumId w:val="5"/>
  </w:num>
  <w:num w:numId="4" w16cid:durableId="289749803">
    <w:abstractNumId w:val="7"/>
  </w:num>
  <w:num w:numId="5" w16cid:durableId="691148262">
    <w:abstractNumId w:val="4"/>
  </w:num>
  <w:num w:numId="6" w16cid:durableId="385033190">
    <w:abstractNumId w:val="0"/>
  </w:num>
  <w:num w:numId="7" w16cid:durableId="78262093">
    <w:abstractNumId w:val="3"/>
  </w:num>
  <w:num w:numId="8" w16cid:durableId="27232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2E1"/>
    <w:rsid w:val="00040206"/>
    <w:rsid w:val="000E3627"/>
    <w:rsid w:val="000E59DC"/>
    <w:rsid w:val="00147143"/>
    <w:rsid w:val="001613AD"/>
    <w:rsid w:val="00163586"/>
    <w:rsid w:val="00186406"/>
    <w:rsid w:val="001C3F95"/>
    <w:rsid w:val="001F35B9"/>
    <w:rsid w:val="002C7C96"/>
    <w:rsid w:val="0031607C"/>
    <w:rsid w:val="00386377"/>
    <w:rsid w:val="00477FF7"/>
    <w:rsid w:val="005271FB"/>
    <w:rsid w:val="005748A4"/>
    <w:rsid w:val="005909CE"/>
    <w:rsid w:val="005B4E21"/>
    <w:rsid w:val="005C047F"/>
    <w:rsid w:val="005F4C4B"/>
    <w:rsid w:val="00677F06"/>
    <w:rsid w:val="00725CD2"/>
    <w:rsid w:val="00744046"/>
    <w:rsid w:val="007B1325"/>
    <w:rsid w:val="008D74CF"/>
    <w:rsid w:val="008E306C"/>
    <w:rsid w:val="00935F80"/>
    <w:rsid w:val="00965813"/>
    <w:rsid w:val="009D6B36"/>
    <w:rsid w:val="00A343D0"/>
    <w:rsid w:val="00A8558E"/>
    <w:rsid w:val="00AB09EC"/>
    <w:rsid w:val="00AC01B6"/>
    <w:rsid w:val="00B46382"/>
    <w:rsid w:val="00C352D2"/>
    <w:rsid w:val="00C86AA0"/>
    <w:rsid w:val="00CA2109"/>
    <w:rsid w:val="00CA6B01"/>
    <w:rsid w:val="00CB1786"/>
    <w:rsid w:val="00D0263B"/>
    <w:rsid w:val="00DC12E1"/>
    <w:rsid w:val="00E41000"/>
    <w:rsid w:val="00F656E1"/>
    <w:rsid w:val="00F71EC9"/>
    <w:rsid w:val="00F93B6D"/>
    <w:rsid w:val="00FB44F1"/>
    <w:rsid w:val="00FF753A"/>
    <w:rsid w:val="43FA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8AEF"/>
  <w15:docId w15:val="{AED6033C-07A4-4B2A-8B4B-3B2F800E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NoSpacing">
    <w:name w:val="No Spacing"/>
    <w:link w:val="NoSpacingChar"/>
    <w:uiPriority w:val="1"/>
    <w:qFormat/>
    <w:rsid w:val="000E3627"/>
    <w:rPr>
      <w:kern w:val="2"/>
      <w:sz w:val="22"/>
      <w:szCs w:val="22"/>
      <w:lang w:val="en-AE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E3627"/>
    <w:rPr>
      <w:kern w:val="2"/>
      <w:sz w:val="22"/>
      <w:szCs w:val="22"/>
      <w:lang w:val="en-AE"/>
      <w14:ligatures w14:val="standardContextual"/>
    </w:rPr>
  </w:style>
  <w:style w:type="paragraph" w:styleId="ListParagraph">
    <w:name w:val="List Paragraph"/>
    <w:basedOn w:val="Normal"/>
    <w:uiPriority w:val="34"/>
    <w:qFormat/>
    <w:rsid w:val="00F656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tyawards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1105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Riziki Saleh Mbarouk</cp:lastModifiedBy>
  <cp:revision>18</cp:revision>
  <dcterms:created xsi:type="dcterms:W3CDTF">2024-08-03T09:05:00Z</dcterms:created>
  <dcterms:modified xsi:type="dcterms:W3CDTF">2026-02-20T11:10:00Z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C3FC739CC1BB458895BB96438E0D67D1_12</vt:lpwstr>
  </property>
  <property fmtid="{D5CDD505-2E9C-101B-9397-08002B2CF9AE}" pid="4" name="GrammarlyDocumentId">
    <vt:lpwstr>3642332a-8ac7-41e7-9749-2854e7cddafc</vt:lpwstr>
  </property>
</Properties>
</file>